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glossary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BC3" w:rsidRDefault="00EF692C">
      <w:pPr>
        <w:pStyle w:val="Title"/>
      </w:pPr>
      <w:r>
        <w:t>‍‍</w:t>
      </w:r>
      <w:sdt>
        <w:sdtPr>
          <w:alias w:val="Votre nom"/>
          <w:tag w:val=""/>
          <w:id w:val="1246310863"/>
          <w:placeholder>
            <w:docPart w:val="17599EE8280A40F4902ABAAC5B159A7F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B34DF9">
            <w:rPr>
              <w:lang w:val="fr-CA"/>
            </w:rPr>
            <w:t>Miguel Deras</w:t>
          </w:r>
        </w:sdtContent>
      </w:sdt>
    </w:p>
    <w:p w:rsidR="00115BC3" w:rsidRDefault="0046060C" w:rsidP="008A74E0">
      <w:pPr>
        <w:spacing w:line="480" w:lineRule="auto"/>
      </w:pPr>
      <w:sdt>
        <w:sdtPr>
          <w:alias w:val="Adresse"/>
          <w:tag w:val=""/>
          <w:id w:val="-593780209"/>
          <w:placeholder>
            <w:docPart w:val="8D46EB65279D432AAF168F51C191423A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Content>
          <w:r w:rsidR="008A74E0">
            <w:t>6879 Pierre Auger</w:t>
          </w:r>
        </w:sdtContent>
      </w:sdt>
      <w:r w:rsidR="00EF692C">
        <w:t> | </w:t>
      </w:r>
      <w:sdt>
        <w:sdtPr>
          <w:alias w:val="Téléphone"/>
          <w:tag w:val=""/>
          <w:id w:val="-1416317146"/>
          <w:placeholder>
            <w:docPart w:val="3F271E5272C440699D67E557353390E5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Content>
          <w:r w:rsidR="008A74E0">
            <w:t>438-402-3222</w:t>
          </w:r>
        </w:sdtContent>
      </w:sdt>
      <w:r w:rsidR="00EF692C">
        <w:t> | </w:t>
      </w:r>
      <w:sdt>
        <w:sdtPr>
          <w:alias w:val="Adresse de messagerie"/>
          <w:tag w:val=""/>
          <w:id w:val="-391963670"/>
          <w:placeholder>
            <w:docPart w:val="60A628211E954292B61C30A0EB6906BE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Content>
          <w:r w:rsidR="008A74E0">
            <w:t>imperiummtl@hotmail.com</w:t>
          </w:r>
        </w:sdtContent>
      </w:sdt>
    </w:p>
    <w:p w:rsidR="00115BC3" w:rsidRDefault="00EF692C">
      <w:pPr>
        <w:pStyle w:val="Titredesection"/>
        <w:spacing w:before="720"/>
      </w:pPr>
      <w:r>
        <w:t>Objectifs</w:t>
      </w:r>
    </w:p>
    <w:p w:rsidR="00115BC3" w:rsidRDefault="00841DC4">
      <w:pPr>
        <w:pStyle w:val="ListBullet"/>
      </w:pPr>
      <w:r>
        <w:t>A</w:t>
      </w:r>
      <w:r w:rsidR="00466F74">
        <w:t>cquérir de nouvelles expériences professionnelles.</w:t>
      </w:r>
    </w:p>
    <w:p w:rsidR="00115BC3" w:rsidRDefault="00EF692C">
      <w:pPr>
        <w:pStyle w:val="Titredesection"/>
      </w:pPr>
      <w:r>
        <w:t>Formation</w:t>
      </w:r>
    </w:p>
    <w:p w:rsidR="00115BC3" w:rsidRDefault="008A74E0">
      <w:pPr>
        <w:pStyle w:val="Sous-section"/>
        <w:spacing w:before="100"/>
      </w:pPr>
      <w:r>
        <w:t>DEP</w:t>
      </w:r>
      <w:r w:rsidR="00EF692C">
        <w:t> | </w:t>
      </w:r>
      <w:r>
        <w:t>Juin 2009</w:t>
      </w:r>
      <w:r w:rsidR="00EF692C">
        <w:t> | </w:t>
      </w:r>
      <w:r>
        <w:t>École Calixa-Lavallée</w:t>
      </w:r>
    </w:p>
    <w:p w:rsidR="00115BC3" w:rsidRDefault="008A74E0">
      <w:pPr>
        <w:pStyle w:val="ListBullet"/>
      </w:pPr>
      <w:r>
        <w:t>Cuisine d’établissement.</w:t>
      </w:r>
    </w:p>
    <w:p w:rsidR="00115BC3" w:rsidRDefault="00EF692C" w:rsidP="008A74E0">
      <w:pPr>
        <w:pStyle w:val="ListBullet"/>
      </w:pPr>
      <w:r>
        <w:t xml:space="preserve">Cours connexe : </w:t>
      </w:r>
      <w:r w:rsidR="008A74E0">
        <w:t>Hygiène et Salubrité</w:t>
      </w:r>
    </w:p>
    <w:p w:rsidR="00115BC3" w:rsidRDefault="00EF692C">
      <w:pPr>
        <w:pStyle w:val="Titredesection"/>
      </w:pPr>
      <w:r>
        <w:t>Compétences</w:t>
      </w:r>
    </w:p>
    <w:p w:rsidR="00115BC3" w:rsidRDefault="007C49E7" w:rsidP="00855EBD">
      <w:pPr>
        <w:pStyle w:val="ListBullet"/>
      </w:pPr>
      <w:r>
        <w:t>Leadership</w:t>
      </w:r>
      <w:r w:rsidR="008A74E0">
        <w:t>• Sens de l’initiative • Sens de l’organisation • Capacité de travailler sous pression • Responsable • Rapidité d’exécution • Minutie • Débrouillardise • Polyvalence</w:t>
      </w:r>
    </w:p>
    <w:p w:rsidR="00AC3405" w:rsidRDefault="00EF692C" w:rsidP="00AC3405">
      <w:pPr>
        <w:pStyle w:val="Titredesection"/>
      </w:pPr>
      <w:r>
        <w:t>Expérienc</w:t>
      </w:r>
      <w:r w:rsidR="00AC3405">
        <w:t>e</w:t>
      </w:r>
    </w:p>
    <w:p w:rsidR="007C49E7" w:rsidRPr="00AC3405" w:rsidRDefault="007C49E7" w:rsidP="00AC3405">
      <w:pPr>
        <w:pStyle w:val="Titredesection"/>
        <w:rPr>
          <w:color w:val="auto"/>
        </w:rPr>
      </w:pPr>
      <w:r w:rsidRPr="00AC3405">
        <w:rPr>
          <w:color w:val="auto"/>
        </w:rPr>
        <w:t>Canada-</w:t>
      </w:r>
      <w:r w:rsidR="00AC3405" w:rsidRPr="00AC3405">
        <w:rPr>
          <w:color w:val="auto"/>
        </w:rPr>
        <w:t xml:space="preserve"> Groupe Compass </w:t>
      </w:r>
      <w:r w:rsidRPr="00AC3405">
        <w:rPr>
          <w:color w:val="auto"/>
        </w:rPr>
        <w:t>Division salon</w:t>
      </w:r>
      <w:r w:rsidR="00AC3405">
        <w:rPr>
          <w:color w:val="auto"/>
        </w:rPr>
        <w:t>s</w:t>
      </w:r>
      <w:r w:rsidRPr="00AC3405">
        <w:rPr>
          <w:color w:val="auto"/>
        </w:rPr>
        <w:t xml:space="preserve"> privé</w:t>
      </w:r>
      <w:r w:rsidR="00AC3405">
        <w:rPr>
          <w:color w:val="auto"/>
        </w:rPr>
        <w:t>s</w:t>
      </w:r>
      <w:r w:rsidRPr="00AC3405">
        <w:rPr>
          <w:color w:val="auto"/>
        </w:rPr>
        <w:t xml:space="preserve"> de la Banque Royale 2017A en cours</w:t>
      </w:r>
    </w:p>
    <w:p w:rsidR="007C49E7" w:rsidRPr="00AC3405" w:rsidRDefault="007C49E7" w:rsidP="00AC3405">
      <w:pPr>
        <w:pStyle w:val="ListParagraph"/>
        <w:numPr>
          <w:ilvl w:val="0"/>
          <w:numId w:val="5"/>
        </w:numPr>
        <w:rPr>
          <w:color w:val="auto"/>
        </w:rPr>
      </w:pPr>
      <w:r w:rsidRPr="00AC3405">
        <w:rPr>
          <w:color w:val="auto"/>
        </w:rPr>
        <w:t>Élaboration</w:t>
      </w:r>
      <w:r w:rsidR="00AC3405" w:rsidRPr="00AC3405">
        <w:rPr>
          <w:color w:val="auto"/>
        </w:rPr>
        <w:t xml:space="preserve"> l</w:t>
      </w:r>
      <w:r w:rsidRPr="00AC3405">
        <w:rPr>
          <w:color w:val="auto"/>
        </w:rPr>
        <w:t>es déjeuners et menus a la carte</w:t>
      </w:r>
    </w:p>
    <w:p w:rsidR="00AC3405" w:rsidRPr="00AC3405" w:rsidRDefault="00AC3405" w:rsidP="00AC3405">
      <w:pPr>
        <w:pStyle w:val="ListParagraph"/>
        <w:numPr>
          <w:ilvl w:val="0"/>
          <w:numId w:val="5"/>
        </w:numPr>
        <w:rPr>
          <w:color w:val="auto"/>
        </w:rPr>
      </w:pPr>
      <w:r w:rsidRPr="00AC3405">
        <w:rPr>
          <w:color w:val="auto"/>
        </w:rPr>
        <w:t>Apprêt</w:t>
      </w:r>
      <w:r w:rsidR="007C49E7" w:rsidRPr="00AC3405">
        <w:rPr>
          <w:color w:val="auto"/>
        </w:rPr>
        <w:t xml:space="preserve"> et cuisson des aliments</w:t>
      </w:r>
    </w:p>
    <w:p w:rsidR="007C49E7" w:rsidRDefault="00AC3405" w:rsidP="00AC3405">
      <w:pPr>
        <w:pStyle w:val="ListParagraph"/>
        <w:numPr>
          <w:ilvl w:val="0"/>
          <w:numId w:val="5"/>
        </w:numPr>
      </w:pPr>
      <w:r>
        <w:t>Surveiller et appliquer les normes de sécurité  et hygiène Température</w:t>
      </w:r>
      <w:r w:rsidR="007C49E7">
        <w:t xml:space="preserve"> des aliments</w:t>
      </w:r>
    </w:p>
    <w:p w:rsidR="00AC3405" w:rsidRDefault="00AC3405" w:rsidP="00AC3405">
      <w:pPr>
        <w:pStyle w:val="ListParagraph"/>
        <w:numPr>
          <w:ilvl w:val="0"/>
          <w:numId w:val="5"/>
        </w:numPr>
      </w:pPr>
      <w:r>
        <w:t>Préparer les services secteur Traiteur</w:t>
      </w:r>
      <w:r w:rsidR="00B97416">
        <w:t>s</w:t>
      </w:r>
      <w:r>
        <w:t xml:space="preserve"> -Banquet</w:t>
      </w:r>
      <w:r w:rsidR="00B97416">
        <w:t>s</w:t>
      </w:r>
    </w:p>
    <w:p w:rsidR="00AC3405" w:rsidRDefault="00AC3405" w:rsidP="00AC3405">
      <w:pPr>
        <w:pStyle w:val="ListParagraph"/>
        <w:numPr>
          <w:ilvl w:val="0"/>
          <w:numId w:val="5"/>
        </w:numPr>
      </w:pPr>
      <w:r>
        <w:t>Participe a l'élaboration des nouveaux menus</w:t>
      </w:r>
    </w:p>
    <w:p w:rsidR="007C49E7" w:rsidRPr="00AC3405" w:rsidRDefault="007C49E7" w:rsidP="007C49E7">
      <w:pPr>
        <w:rPr>
          <w:color w:val="auto"/>
        </w:rPr>
      </w:pPr>
    </w:p>
    <w:p w:rsidR="007C49E7" w:rsidRDefault="00AC3405" w:rsidP="00AC3405">
      <w:pPr>
        <w:tabs>
          <w:tab w:val="left" w:pos="2625"/>
        </w:tabs>
      </w:pPr>
      <w:r>
        <w:tab/>
      </w:r>
    </w:p>
    <w:p w:rsidR="007C49E7" w:rsidRPr="007C49E7" w:rsidRDefault="007C49E7" w:rsidP="007C49E7">
      <w:pPr>
        <w:pStyle w:val="Sous-section"/>
        <w:rPr>
          <w:bCs w:val="0"/>
          <w:caps w:val="0"/>
          <w:color w:val="404040" w:themeColor="text1" w:themeTint="BF"/>
        </w:rPr>
      </w:pPr>
      <w:r w:rsidRPr="007C49E7">
        <w:t>Cuisinier -Centre Jeunesse de Montreal-Ciuss sud-est</w:t>
      </w:r>
      <w:r>
        <w:t xml:space="preserve"> 2015 A 2017</w:t>
      </w:r>
      <w:r w:rsidRPr="007C49E7">
        <w:rPr>
          <w:bCs w:val="0"/>
          <w:caps w:val="0"/>
          <w:color w:val="404040" w:themeColor="text1" w:themeTint="BF"/>
        </w:rPr>
        <w:t xml:space="preserve"> </w:t>
      </w:r>
    </w:p>
    <w:sdt>
      <w:sdtPr>
        <w:rPr>
          <w:b w:val="0"/>
          <w:bCs w:val="0"/>
          <w:caps w:val="0"/>
          <w:color w:val="404040" w:themeColor="text1" w:themeTint="BF"/>
        </w:rPr>
        <w:id w:val="52768844"/>
      </w:sdtPr>
      <w:sdtContent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52768845"/>
            <w:placeholder>
              <w:docPart w:val="1372765DE39F4A6FBA8C60D4B47B5756"/>
            </w:placeholder>
          </w:sdtPr>
          <w:sdtContent>
            <w:sdt>
              <w:sdtPr>
                <w:rPr>
                  <w:b w:val="0"/>
                  <w:bCs w:val="0"/>
                  <w:caps w:val="0"/>
                  <w:color w:val="404040" w:themeColor="text1" w:themeTint="BF"/>
                </w:rPr>
                <w:id w:val="52768846"/>
                <w:showingPlcHdr/>
              </w:sdtPr>
              <w:sdtEndPr>
                <w:rPr>
                  <w:b/>
                  <w:bCs/>
                  <w:caps/>
                  <w:color w:val="262626" w:themeColor="text1" w:themeTint="D9"/>
                </w:rPr>
              </w:sdtEndPr>
              <w:sdtContent>
                <w:p w:rsidR="007C49E7" w:rsidRDefault="007C49E7" w:rsidP="007C49E7">
                  <w:pPr>
                    <w:pStyle w:val="Sous-section"/>
                  </w:pPr>
                  <w:r>
                    <w:rPr>
                      <w:b w:val="0"/>
                      <w:bCs w:val="0"/>
                      <w:caps w:val="0"/>
                      <w:color w:val="404040" w:themeColor="text1" w:themeTint="BF"/>
                    </w:rPr>
                    <w:t xml:space="preserve">     </w:t>
                  </w:r>
                </w:p>
              </w:sdtContent>
            </w:sdt>
            <w:p w:rsidR="007C49E7" w:rsidRDefault="007C49E7" w:rsidP="007C49E7">
              <w:pPr>
                <w:pStyle w:val="ListBullet"/>
                <w:numPr>
                  <w:ilvl w:val="0"/>
                  <w:numId w:val="0"/>
                </w:numPr>
                <w:ind w:left="144"/>
              </w:pPr>
              <w:r>
                <w:t>Apprêt et cuisson des aliments</w:t>
              </w:r>
            </w:p>
            <w:p w:rsidR="007C49E7" w:rsidRDefault="007C49E7" w:rsidP="007C49E7">
              <w:pPr>
                <w:pStyle w:val="ListBullet"/>
              </w:pPr>
              <w:r>
                <w:t>Confection des desserts</w:t>
              </w:r>
            </w:p>
            <w:p w:rsidR="007C49E7" w:rsidRDefault="007C49E7" w:rsidP="007C49E7">
              <w:pPr>
                <w:pStyle w:val="ListBullet"/>
              </w:pPr>
              <w:r>
                <w:t>Assurer la mise en place et inventaires.</w:t>
              </w:r>
            </w:p>
          </w:sdtContent>
        </w:sdt>
      </w:sdtContent>
    </w:sdt>
    <w:p w:rsidR="007C49E7" w:rsidRDefault="007C49E7" w:rsidP="007C49E7">
      <w:pPr>
        <w:pStyle w:val="ListBullet"/>
        <w:numPr>
          <w:ilvl w:val="0"/>
          <w:numId w:val="0"/>
        </w:numPr>
      </w:pPr>
    </w:p>
    <w:p w:rsidR="00AC3405" w:rsidRDefault="00AC3405" w:rsidP="007C49E7">
      <w:pPr>
        <w:pStyle w:val="ListBullet"/>
        <w:numPr>
          <w:ilvl w:val="0"/>
          <w:numId w:val="0"/>
        </w:numPr>
      </w:pPr>
    </w:p>
    <w:p w:rsidR="00AC3405" w:rsidRDefault="00AC3405" w:rsidP="007C49E7">
      <w:pPr>
        <w:pStyle w:val="ListBullet"/>
        <w:numPr>
          <w:ilvl w:val="0"/>
          <w:numId w:val="0"/>
        </w:numPr>
      </w:pPr>
    </w:p>
    <w:p w:rsidR="00AC3405" w:rsidRDefault="00AC3405" w:rsidP="007C49E7">
      <w:pPr>
        <w:pStyle w:val="ListBullet"/>
        <w:numPr>
          <w:ilvl w:val="0"/>
          <w:numId w:val="0"/>
        </w:numPr>
      </w:pPr>
    </w:p>
    <w:p w:rsidR="00AC3405" w:rsidRDefault="00AC3405" w:rsidP="007C49E7">
      <w:pPr>
        <w:pStyle w:val="ListBullet"/>
        <w:numPr>
          <w:ilvl w:val="0"/>
          <w:numId w:val="0"/>
        </w:numPr>
      </w:pPr>
    </w:p>
    <w:p w:rsidR="00AC3405" w:rsidRDefault="00AC3405" w:rsidP="007C49E7">
      <w:pPr>
        <w:pStyle w:val="ListBullet"/>
        <w:numPr>
          <w:ilvl w:val="0"/>
          <w:numId w:val="0"/>
        </w:numPr>
      </w:pPr>
    </w:p>
    <w:p w:rsidR="00AC3405" w:rsidRDefault="00AC3405" w:rsidP="007C49E7">
      <w:pPr>
        <w:pStyle w:val="ListBullet"/>
        <w:numPr>
          <w:ilvl w:val="0"/>
          <w:numId w:val="0"/>
        </w:numPr>
      </w:pPr>
    </w:p>
    <w:p w:rsidR="007C49E7" w:rsidRDefault="007C49E7" w:rsidP="007C49E7">
      <w:pPr>
        <w:rPr>
          <w:b/>
        </w:rPr>
      </w:pPr>
    </w:p>
    <w:p w:rsidR="00115BC3" w:rsidRDefault="008A74E0">
      <w:pPr>
        <w:pStyle w:val="Sous-section"/>
        <w:spacing w:before="100"/>
      </w:pPr>
      <w:r>
        <w:t>sUPERVISEUR DES OPERATIONS</w:t>
      </w:r>
      <w:r w:rsidR="00EF692C">
        <w:t> | </w:t>
      </w:r>
      <w:r>
        <w:t>MAINTENANCE IMPERIUM</w:t>
      </w:r>
      <w:r w:rsidR="00EF692C">
        <w:t> | </w:t>
      </w:r>
      <w:r w:rsidR="007C49E7">
        <w:t>DEC 2013 A 2016</w:t>
      </w:r>
    </w:p>
    <w:p w:rsidR="00115BC3" w:rsidRDefault="008A74E0">
      <w:pPr>
        <w:pStyle w:val="ListBullet"/>
      </w:pPr>
      <w:r>
        <w:t>Ressources Humaine, gestion d’employé</w:t>
      </w:r>
      <w:r w:rsidR="00B97416">
        <w:t>s</w:t>
      </w:r>
      <w:r>
        <w:t xml:space="preserve"> </w:t>
      </w:r>
    </w:p>
    <w:p w:rsidR="008A74E0" w:rsidRDefault="008A74E0">
      <w:pPr>
        <w:pStyle w:val="ListBullet"/>
      </w:pPr>
      <w:r>
        <w:t>Gestion de devis technique</w:t>
      </w:r>
    </w:p>
    <w:p w:rsidR="008A74E0" w:rsidRDefault="008A74E0">
      <w:pPr>
        <w:pStyle w:val="ListBullet"/>
      </w:pPr>
      <w:r>
        <w:t>Communication avec les clients et les bureaux chefs.</w:t>
      </w:r>
    </w:p>
    <w:p w:rsidR="008A74E0" w:rsidRDefault="008A74E0">
      <w:pPr>
        <w:pStyle w:val="ListBullet"/>
      </w:pPr>
      <w:r>
        <w:t>Préparation de soumissions</w:t>
      </w:r>
    </w:p>
    <w:p w:rsidR="008A74E0" w:rsidRDefault="00CC5586">
      <w:pPr>
        <w:pStyle w:val="ListBullet"/>
      </w:pPr>
      <w:r>
        <w:t>Exécuter</w:t>
      </w:r>
      <w:r w:rsidR="00FA2CAC">
        <w:t xml:space="preserve"> les</w:t>
      </w:r>
      <w:r w:rsidR="008A74E0">
        <w:t xml:space="preserve"> travaux d’entretien </w:t>
      </w:r>
      <w:r>
        <w:t>ménager</w:t>
      </w:r>
      <w:r w:rsidR="008A74E0">
        <w:t xml:space="preserve"> de bureau</w:t>
      </w:r>
      <w:bookmarkStart w:id="0" w:name="_GoBack"/>
    </w:p>
    <w:bookmarkEnd w:id="0"/>
    <w:p w:rsidR="008A74E0" w:rsidRDefault="00CC5586">
      <w:pPr>
        <w:pStyle w:val="ListBullet"/>
      </w:pPr>
      <w:r>
        <w:t>Remplir les rapports mensuels de satisfaction et qualité</w:t>
      </w:r>
    </w:p>
    <w:p w:rsidR="00CC5586" w:rsidRDefault="00CC5586" w:rsidP="00CC5586">
      <w:pPr>
        <w:pStyle w:val="ListBullet"/>
        <w:numPr>
          <w:ilvl w:val="0"/>
          <w:numId w:val="0"/>
        </w:numPr>
        <w:ind w:left="144"/>
      </w:pPr>
    </w:p>
    <w:sdt>
      <w:sdtPr>
        <w:rPr>
          <w:b w:val="0"/>
          <w:bCs w:val="0"/>
          <w:caps w:val="0"/>
          <w:color w:val="404040" w:themeColor="text1" w:themeTint="BF"/>
        </w:rPr>
        <w:id w:val="417760904"/>
      </w:sdtPr>
      <w:sdtEndPr>
        <w:rPr>
          <w:b/>
          <w:bCs/>
          <w:caps/>
          <w:color w:val="262626" w:themeColor="text1" w:themeTint="D9"/>
        </w:rPr>
      </w:sdtEndPr>
      <w:sdtContent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-1773932447"/>
            <w:placeholder>
              <w:docPart w:val="880C9262EB0042938BC60B7824536C30"/>
            </w:placeholder>
          </w:sdtPr>
          <w:sdtEndPr>
            <w:rPr>
              <w:b/>
              <w:bCs/>
              <w:caps/>
              <w:color w:val="262626" w:themeColor="text1" w:themeTint="D9"/>
            </w:rPr>
          </w:sdtEndPr>
          <w:sdtContent>
            <w:p w:rsidR="00CC5586" w:rsidRDefault="00CC5586" w:rsidP="00CC5586">
              <w:pPr>
                <w:pStyle w:val="Sous-section"/>
              </w:pPr>
              <w:r>
                <w:t>chef cuisinier et gerant</w:t>
              </w:r>
              <w:r w:rsidR="00EF692C">
                <w:t> | </w:t>
              </w:r>
              <w:r>
                <w:t>cafe avienzo</w:t>
              </w:r>
              <w:r w:rsidR="00EF692C">
                <w:t> | </w:t>
              </w:r>
              <w:r>
                <w:t>fevrier 2009 – dec 2013</w:t>
              </w:r>
            </w:p>
          </w:sdtContent>
        </w:sdt>
      </w:sdtContent>
    </w:sdt>
    <w:p w:rsidR="00115BC3" w:rsidRDefault="00CC5586">
      <w:pPr>
        <w:pStyle w:val="ListBullet"/>
      </w:pPr>
      <w:r>
        <w:t>Gestion du personnel</w:t>
      </w:r>
    </w:p>
    <w:p w:rsidR="00CC5586" w:rsidRDefault="00CC5586">
      <w:pPr>
        <w:pStyle w:val="ListBullet"/>
      </w:pPr>
      <w:r>
        <w:t>Administration</w:t>
      </w:r>
    </w:p>
    <w:p w:rsidR="00CC5586" w:rsidRDefault="00CC5586">
      <w:pPr>
        <w:pStyle w:val="ListBullet"/>
      </w:pPr>
      <w:r>
        <w:t>Achats et gestion d’inventaire</w:t>
      </w:r>
    </w:p>
    <w:p w:rsidR="00CC5586" w:rsidRDefault="00CC5586">
      <w:pPr>
        <w:pStyle w:val="ListBullet"/>
      </w:pPr>
      <w:r>
        <w:t>Service à la clientèle</w:t>
      </w:r>
    </w:p>
    <w:p w:rsidR="00CC5586" w:rsidRDefault="00B34DF9">
      <w:pPr>
        <w:pStyle w:val="ListBullet"/>
      </w:pPr>
      <w:r>
        <w:t>Création</w:t>
      </w:r>
      <w:r w:rsidR="00CC5586">
        <w:t xml:space="preserve"> du menu hebdomadaire</w:t>
      </w:r>
    </w:p>
    <w:p w:rsidR="00CC5586" w:rsidRDefault="00CC5586" w:rsidP="00855EBD">
      <w:pPr>
        <w:pStyle w:val="ListBullet"/>
        <w:numPr>
          <w:ilvl w:val="0"/>
          <w:numId w:val="0"/>
        </w:numPr>
      </w:pPr>
    </w:p>
    <w:sdt>
      <w:sdtPr>
        <w:rPr>
          <w:b w:val="0"/>
          <w:bCs w:val="0"/>
          <w:caps w:val="0"/>
          <w:color w:val="404040" w:themeColor="text1" w:themeTint="BF"/>
        </w:rPr>
        <w:id w:val="-545220320"/>
      </w:sdtPr>
      <w:sdtEndPr>
        <w:rPr>
          <w:b/>
          <w:bCs/>
          <w:caps/>
          <w:color w:val="262626" w:themeColor="text1" w:themeTint="D9"/>
        </w:rPr>
      </w:sdtEndPr>
      <w:sdtContent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-1144577247"/>
            <w:placeholder>
              <w:docPart w:val="23A1E2A2EB53440095F0AFA7C8A9D9F9"/>
            </w:placeholder>
          </w:sdtPr>
          <w:sdtEndPr>
            <w:rPr>
              <w:b/>
              <w:bCs/>
              <w:caps/>
              <w:color w:val="262626" w:themeColor="text1" w:themeTint="D9"/>
            </w:rPr>
          </w:sdtEndPr>
          <w:sdtContent>
            <w:p w:rsidR="00CC5586" w:rsidRDefault="00CC5586" w:rsidP="00CC5586">
              <w:pPr>
                <w:pStyle w:val="Sous-section"/>
              </w:pPr>
              <w:r>
                <w:t>Cuisinier | restaurant l’epicier | Sept 2008 – fev 2009</w:t>
              </w:r>
            </w:p>
          </w:sdtContent>
        </w:sdt>
      </w:sdtContent>
    </w:sdt>
    <w:p w:rsidR="00CC5586" w:rsidRDefault="00CC5586" w:rsidP="00CC5586">
      <w:pPr>
        <w:pStyle w:val="ListBullet"/>
      </w:pPr>
      <w:r>
        <w:t>Apprêt et cuisson des aliments</w:t>
      </w:r>
    </w:p>
    <w:p w:rsidR="00CC5586" w:rsidRDefault="00CC5586" w:rsidP="00CC5586">
      <w:pPr>
        <w:pStyle w:val="ListBullet"/>
      </w:pPr>
      <w:r>
        <w:t>Finition des assiettes</w:t>
      </w:r>
    </w:p>
    <w:p w:rsidR="00CC5586" w:rsidRDefault="00CC5586" w:rsidP="00CC5586">
      <w:pPr>
        <w:pStyle w:val="ListBullet"/>
      </w:pPr>
      <w:r>
        <w:t>Assurer la mise en place, inventaires et commandes</w:t>
      </w:r>
    </w:p>
    <w:p w:rsidR="00855EBD" w:rsidRDefault="00855EBD" w:rsidP="00855EBD">
      <w:pPr>
        <w:pStyle w:val="ListBullet"/>
        <w:numPr>
          <w:ilvl w:val="0"/>
          <w:numId w:val="0"/>
        </w:numPr>
        <w:ind w:left="144"/>
      </w:pPr>
    </w:p>
    <w:sdt>
      <w:sdtPr>
        <w:rPr>
          <w:b w:val="0"/>
          <w:bCs w:val="0"/>
          <w:caps w:val="0"/>
          <w:color w:val="404040" w:themeColor="text1" w:themeTint="BF"/>
        </w:rPr>
        <w:id w:val="-1270770983"/>
      </w:sdtPr>
      <w:sdtContent>
        <w:sdt>
          <w:sdtPr>
            <w:rPr>
              <w:b w:val="0"/>
              <w:bCs w:val="0"/>
              <w:caps w:val="0"/>
              <w:color w:val="404040" w:themeColor="text1" w:themeTint="BF"/>
            </w:rPr>
            <w:id w:val="-135565803"/>
            <w:placeholder>
              <w:docPart w:val="FA74E4DF0B624A5A9672B52ABC6F3A7A"/>
            </w:placeholder>
          </w:sdtPr>
          <w:sdtContent>
            <w:sdt>
              <w:sdtPr>
                <w:rPr>
                  <w:b w:val="0"/>
                  <w:bCs w:val="0"/>
                  <w:caps w:val="0"/>
                  <w:color w:val="404040" w:themeColor="text1" w:themeTint="BF"/>
                </w:rPr>
                <w:id w:val="-116067570"/>
              </w:sdtPr>
              <w:sdtEndPr>
                <w:rPr>
                  <w:b/>
                  <w:bCs/>
                  <w:caps/>
                  <w:color w:val="262626" w:themeColor="text1" w:themeTint="D9"/>
                </w:rPr>
              </w:sdtEndPr>
              <w:sdtContent>
                <w:sdt>
                  <w:sdtPr>
                    <w:rPr>
                      <w:b w:val="0"/>
                      <w:bCs w:val="0"/>
                      <w:caps w:val="0"/>
                      <w:color w:val="404040" w:themeColor="text1" w:themeTint="BF"/>
                    </w:rPr>
                    <w:id w:val="-669099357"/>
                    <w:placeholder>
                      <w:docPart w:val="FD179D4233F6415A83A331FB0485C499"/>
                    </w:placeholder>
                  </w:sdtPr>
                  <w:sdtEndPr>
                    <w:rPr>
                      <w:b/>
                      <w:bCs/>
                      <w:caps/>
                      <w:color w:val="262626" w:themeColor="text1" w:themeTint="D9"/>
                    </w:rPr>
                  </w:sdtEndPr>
                  <w:sdtContent>
                    <w:p w:rsidR="00CC5586" w:rsidRDefault="00CC5586" w:rsidP="00CC5586">
                      <w:pPr>
                        <w:pStyle w:val="Sous-section"/>
                      </w:pPr>
                      <w:r>
                        <w:t>chef de partie | restaurant europea | </w:t>
                      </w:r>
                      <w:r w:rsidR="00B34DF9">
                        <w:t>juillet 2007</w:t>
                      </w:r>
                      <w:r>
                        <w:t xml:space="preserve"> - Sept 2008 </w:t>
                      </w:r>
                    </w:p>
                  </w:sdtContent>
                </w:sdt>
              </w:sdtContent>
            </w:sdt>
            <w:p w:rsidR="00CC5586" w:rsidRDefault="00CC5586" w:rsidP="00CC5586">
              <w:pPr>
                <w:pStyle w:val="ListBullet"/>
              </w:pPr>
              <w:r>
                <w:t>Apprêt et cuisson des aliments</w:t>
              </w:r>
            </w:p>
            <w:p w:rsidR="00CC5586" w:rsidRDefault="00CC5586" w:rsidP="00CC5586">
              <w:pPr>
                <w:pStyle w:val="ListBullet"/>
              </w:pPr>
              <w:r>
                <w:t>Confection des desserts</w:t>
              </w:r>
            </w:p>
            <w:p w:rsidR="00CC5586" w:rsidRDefault="00CC5586" w:rsidP="00CC5586">
              <w:pPr>
                <w:pStyle w:val="ListBullet"/>
              </w:pPr>
              <w:r>
                <w:t>Assurer la mise en place et inventaires.</w:t>
              </w:r>
            </w:p>
          </w:sdtContent>
        </w:sdt>
      </w:sdtContent>
    </w:sdt>
    <w:p w:rsidR="00CC5586" w:rsidRDefault="00CC5586" w:rsidP="00CC5586">
      <w:pPr>
        <w:pStyle w:val="ListBullet"/>
        <w:numPr>
          <w:ilvl w:val="0"/>
          <w:numId w:val="0"/>
        </w:numPr>
      </w:pPr>
    </w:p>
    <w:p w:rsidR="00B34DF9" w:rsidRDefault="00CC5586" w:rsidP="00CC5586">
      <w:pPr>
        <w:pStyle w:val="Sous-section"/>
      </w:pPr>
      <w:r>
        <w:t>cuisinier | restaurant le maistre | mai 2006 – mai 2007</w:t>
      </w:r>
    </w:p>
    <w:p w:rsidR="00B34DF9" w:rsidRDefault="00B34DF9" w:rsidP="00B34DF9">
      <w:pPr>
        <w:pStyle w:val="ListBullet"/>
      </w:pPr>
      <w:r>
        <w:t>Montage des entrées et plats principaux</w:t>
      </w:r>
    </w:p>
    <w:p w:rsidR="00B34DF9" w:rsidRDefault="00B34DF9" w:rsidP="00B34DF9">
      <w:pPr>
        <w:pStyle w:val="ListBullet"/>
      </w:pPr>
      <w:r>
        <w:t>Assurer la mise en place</w:t>
      </w:r>
    </w:p>
    <w:p w:rsidR="00CC5586" w:rsidRDefault="00B34DF9" w:rsidP="00B34DF9">
      <w:pPr>
        <w:pStyle w:val="ListBullet"/>
      </w:pPr>
      <w:r>
        <w:t>Gérer les bons de commandes</w:t>
      </w:r>
    </w:p>
    <w:p w:rsidR="00B34DF9" w:rsidRDefault="00B34DF9" w:rsidP="00B34DF9">
      <w:pPr>
        <w:pStyle w:val="ListBullet"/>
        <w:numPr>
          <w:ilvl w:val="0"/>
          <w:numId w:val="0"/>
        </w:numPr>
        <w:ind w:left="144"/>
      </w:pPr>
    </w:p>
    <w:p w:rsidR="00B34DF9" w:rsidRDefault="00B34DF9" w:rsidP="00B34DF9">
      <w:pPr>
        <w:pStyle w:val="Sous-section"/>
      </w:pPr>
      <w:r>
        <w:t>cuisinier-tournant | restaurant la queue de cheval | aout 2003 – mai 2006</w:t>
      </w:r>
    </w:p>
    <w:p w:rsidR="00B34DF9" w:rsidRDefault="00B34DF9" w:rsidP="00B34DF9">
      <w:pPr>
        <w:pStyle w:val="ListBullet"/>
      </w:pPr>
      <w:r>
        <w:t>Préparer la mise en place</w:t>
      </w:r>
    </w:p>
    <w:p w:rsidR="00B34DF9" w:rsidRDefault="00B34DF9" w:rsidP="00B34DF9">
      <w:pPr>
        <w:pStyle w:val="ListBullet"/>
      </w:pPr>
      <w:r>
        <w:t>Gérer les bons de commandes</w:t>
      </w:r>
    </w:p>
    <w:p w:rsidR="00B34DF9" w:rsidRDefault="00B34DF9" w:rsidP="00B34DF9">
      <w:pPr>
        <w:pStyle w:val="ListBullet"/>
        <w:numPr>
          <w:ilvl w:val="0"/>
          <w:numId w:val="0"/>
        </w:numPr>
        <w:ind w:left="144"/>
      </w:pPr>
    </w:p>
    <w:p w:rsidR="00B34DF9" w:rsidRDefault="00B34DF9" w:rsidP="00B34DF9">
      <w:pPr>
        <w:pStyle w:val="Titredesection"/>
      </w:pPr>
      <w:r>
        <w:t>Langues parlées et écrites</w:t>
      </w:r>
    </w:p>
    <w:p w:rsidR="00B34DF9" w:rsidRDefault="00B34DF9" w:rsidP="00B34DF9">
      <w:pPr>
        <w:pStyle w:val="ListBullet"/>
        <w:numPr>
          <w:ilvl w:val="0"/>
          <w:numId w:val="0"/>
        </w:numPr>
        <w:ind w:left="144"/>
      </w:pPr>
      <w:r>
        <w:t>Français, Espagnol et Anglais fonctionnel </w:t>
      </w:r>
    </w:p>
    <w:p w:rsidR="00B34DF9" w:rsidRDefault="00B34DF9" w:rsidP="00B34DF9">
      <w:pPr>
        <w:pStyle w:val="Titredesection"/>
      </w:pPr>
      <w:r>
        <w:lastRenderedPageBreak/>
        <w:t>Références</w:t>
      </w:r>
    </w:p>
    <w:p w:rsidR="00B34DF9" w:rsidRPr="00B34DF9" w:rsidRDefault="00B34DF9" w:rsidP="00B34DF9">
      <w:r>
        <w:t>Seront remises sur demande.</w:t>
      </w:r>
    </w:p>
    <w:p w:rsidR="00B34DF9" w:rsidRDefault="00B34DF9" w:rsidP="00B34DF9">
      <w:pPr>
        <w:pStyle w:val="ListBullet"/>
        <w:numPr>
          <w:ilvl w:val="0"/>
          <w:numId w:val="0"/>
        </w:numPr>
        <w:ind w:left="144"/>
      </w:pPr>
    </w:p>
    <w:sectPr w:rsidR="00B34DF9" w:rsidSect="007A1C83">
      <w:footerReference w:type="default" r:id="rId10"/>
      <w:pgSz w:w="12240" w:h="15840"/>
      <w:pgMar w:top="1296" w:right="1183" w:bottom="1440" w:left="1276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233" w:rsidRDefault="00A96233">
      <w:pPr>
        <w:spacing w:after="0"/>
      </w:pPr>
      <w:r>
        <w:separator/>
      </w:r>
    </w:p>
  </w:endnote>
  <w:endnote w:type="continuationSeparator" w:id="1">
    <w:p w:rsidR="00A96233" w:rsidRDefault="00A9623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BC3" w:rsidRDefault="00EF692C">
    <w:pPr>
      <w:pStyle w:val="Footer"/>
    </w:pPr>
    <w:r>
      <w:t xml:space="preserve">Page </w:t>
    </w:r>
    <w:r w:rsidR="0046060C">
      <w:fldChar w:fldCharType="begin"/>
    </w:r>
    <w:r>
      <w:instrText>PAGE   \* MERGEFORMAT</w:instrText>
    </w:r>
    <w:r w:rsidR="0046060C">
      <w:fldChar w:fldCharType="separate"/>
    </w:r>
    <w:r w:rsidR="00B97416">
      <w:rPr>
        <w:noProof/>
      </w:rPr>
      <w:t>2</w:t>
    </w:r>
    <w:r w:rsidR="0046060C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233" w:rsidRDefault="00A96233">
      <w:pPr>
        <w:spacing w:after="0"/>
      </w:pPr>
      <w:r>
        <w:separator/>
      </w:r>
    </w:p>
  </w:footnote>
  <w:footnote w:type="continuationSeparator" w:id="1">
    <w:p w:rsidR="00A96233" w:rsidRDefault="00A9623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084FB32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>
    <w:nsid w:val="78A63C4B"/>
    <w:multiLevelType w:val="hybridMultilevel"/>
    <w:tmpl w:val="8CA87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74E0"/>
    <w:rsid w:val="000171CC"/>
    <w:rsid w:val="000633DD"/>
    <w:rsid w:val="00115BC3"/>
    <w:rsid w:val="00171D72"/>
    <w:rsid w:val="0046060C"/>
    <w:rsid w:val="00466F74"/>
    <w:rsid w:val="00645C5F"/>
    <w:rsid w:val="007A1C83"/>
    <w:rsid w:val="007C49E7"/>
    <w:rsid w:val="00841DC4"/>
    <w:rsid w:val="00855EBD"/>
    <w:rsid w:val="008A74E0"/>
    <w:rsid w:val="00A96233"/>
    <w:rsid w:val="00AC3405"/>
    <w:rsid w:val="00AD1B1E"/>
    <w:rsid w:val="00B34DF9"/>
    <w:rsid w:val="00B97416"/>
    <w:rsid w:val="00C03D2B"/>
    <w:rsid w:val="00CC5586"/>
    <w:rsid w:val="00EF692C"/>
    <w:rsid w:val="00FA2CAC"/>
    <w:rsid w:val="00FF2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fr-FR" w:eastAsia="fr-FR" w:bidi="ar-SA"/>
      </w:rPr>
    </w:rPrDefault>
    <w:pPrDefault>
      <w:pPr>
        <w:spacing w:after="2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2" w:unhideWhenUsed="0" w:qFormat="1"/>
    <w:lsdException w:name="Closing" w:uiPriority="2" w:qFormat="1"/>
    <w:lsdException w:name="Signature" w:uiPriority="2" w:qFormat="1"/>
    <w:lsdException w:name="Default Paragraph Font" w:uiPriority="1"/>
    <w:lsdException w:name="Subtitle" w:uiPriority="3" w:qFormat="1"/>
    <w:lsdException w:name="Salutation" w:uiPriority="2" w:qFormat="1"/>
    <w:lsdException w:name="Date" w:uiPriority="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46060C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sid w:val="0046060C"/>
    <w:rPr>
      <w:rFonts w:asciiTheme="majorHAnsi" w:eastAsiaTheme="majorEastAsia" w:hAnsiTheme="majorHAnsi" w:cstheme="majorBidi"/>
      <w:color w:val="39A5B7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sid w:val="0046060C"/>
    <w:rPr>
      <w:color w:val="808080"/>
    </w:rPr>
  </w:style>
  <w:style w:type="paragraph" w:customStyle="1" w:styleId="Titredesection">
    <w:name w:val="Titre de section"/>
    <w:basedOn w:val="Normal"/>
    <w:next w:val="Normal"/>
    <w:uiPriority w:val="1"/>
    <w:qFormat/>
    <w:rsid w:val="0046060C"/>
    <w:pPr>
      <w:spacing w:before="500" w:after="100"/>
    </w:pPr>
    <w:rPr>
      <w:rFonts w:asciiTheme="majorHAnsi" w:eastAsiaTheme="majorEastAsia" w:hAnsiTheme="majorHAnsi" w:cstheme="majorBidi"/>
      <w:b/>
      <w:bCs/>
      <w:color w:val="39A5B7" w:themeColor="accent1"/>
      <w:sz w:val="24"/>
    </w:rPr>
  </w:style>
  <w:style w:type="paragraph" w:styleId="ListBullet">
    <w:name w:val="List Bullet"/>
    <w:basedOn w:val="Normal"/>
    <w:uiPriority w:val="1"/>
    <w:unhideWhenUsed/>
    <w:qFormat/>
    <w:rsid w:val="0046060C"/>
    <w:pPr>
      <w:numPr>
        <w:numId w:val="1"/>
      </w:numPr>
      <w:spacing w:after="80"/>
    </w:pPr>
  </w:style>
  <w:style w:type="paragraph" w:customStyle="1" w:styleId="Sous-section">
    <w:name w:val="Sous-section"/>
    <w:basedOn w:val="Normal"/>
    <w:uiPriority w:val="1"/>
    <w:qFormat/>
    <w:rsid w:val="0046060C"/>
    <w:pPr>
      <w:spacing w:before="280" w:after="120"/>
    </w:pPr>
    <w:rPr>
      <w:b/>
      <w:bCs/>
      <w:caps/>
      <w:color w:val="262626" w:themeColor="text1" w:themeTint="D9"/>
    </w:rPr>
  </w:style>
  <w:style w:type="paragraph" w:styleId="Header">
    <w:name w:val="header"/>
    <w:basedOn w:val="Normal"/>
    <w:link w:val="HeaderChar"/>
    <w:uiPriority w:val="99"/>
    <w:unhideWhenUsed/>
    <w:rsid w:val="004606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6060C"/>
  </w:style>
  <w:style w:type="paragraph" w:styleId="Footer">
    <w:name w:val="footer"/>
    <w:basedOn w:val="Normal"/>
    <w:link w:val="FooterChar"/>
    <w:uiPriority w:val="99"/>
    <w:unhideWhenUsed/>
    <w:rsid w:val="0046060C"/>
    <w:pPr>
      <w:spacing w:after="0"/>
      <w:jc w:val="right"/>
    </w:pPr>
    <w:rPr>
      <w:color w:val="39A5B7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46060C"/>
    <w:rPr>
      <w:color w:val="39A5B7" w:themeColor="accent1"/>
    </w:rPr>
  </w:style>
  <w:style w:type="paragraph" w:styleId="Date">
    <w:name w:val="Date"/>
    <w:basedOn w:val="Normal"/>
    <w:next w:val="Normal"/>
    <w:link w:val="DateChar"/>
    <w:uiPriority w:val="1"/>
    <w:unhideWhenUsed/>
    <w:qFormat/>
    <w:rsid w:val="0046060C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1"/>
    <w:rsid w:val="0046060C"/>
    <w:rPr>
      <w:b/>
      <w:bCs/>
      <w:color w:val="0D0D0D" w:themeColor="text1" w:themeTint="F2"/>
    </w:rPr>
  </w:style>
  <w:style w:type="paragraph" w:customStyle="1" w:styleId="Adresse">
    <w:name w:val="Adresse"/>
    <w:basedOn w:val="Normal"/>
    <w:uiPriority w:val="1"/>
    <w:qFormat/>
    <w:rsid w:val="0046060C"/>
    <w:pPr>
      <w:spacing w:line="336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2"/>
    <w:unhideWhenUsed/>
    <w:qFormat/>
    <w:rsid w:val="0046060C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2"/>
    <w:rsid w:val="0046060C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2"/>
    <w:unhideWhenUsed/>
    <w:qFormat/>
    <w:rsid w:val="0046060C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2"/>
    <w:rsid w:val="0046060C"/>
    <w:rPr>
      <w:b/>
      <w:bCs/>
      <w:color w:val="0D0D0D" w:themeColor="text1" w:themeTint="F2"/>
    </w:rPr>
  </w:style>
  <w:style w:type="paragraph" w:styleId="Signature">
    <w:name w:val="Signature"/>
    <w:basedOn w:val="Normal"/>
    <w:link w:val="SignatureChar"/>
    <w:uiPriority w:val="2"/>
    <w:unhideWhenUsed/>
    <w:qFormat/>
    <w:rsid w:val="0046060C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2"/>
    <w:rsid w:val="0046060C"/>
    <w:rPr>
      <w:b/>
      <w:bCs/>
      <w:color w:val="0D0D0D" w:themeColor="text1" w:themeTint="F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F74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74"/>
    <w:rPr>
      <w:rFonts w:ascii="Segoe UI" w:hAnsi="Segoe UI" w:cs="Segoe UI"/>
      <w:szCs w:val="18"/>
    </w:rPr>
  </w:style>
  <w:style w:type="paragraph" w:styleId="ListParagraph">
    <w:name w:val="List Paragraph"/>
    <w:basedOn w:val="Normal"/>
    <w:uiPriority w:val="34"/>
    <w:unhideWhenUsed/>
    <w:qFormat/>
    <w:rsid w:val="00AC34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a\AppData\Roaming\Microsoft\Templates\C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7599EE8280A40F4902ABAAC5B159A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387AAB-3803-43ED-BAD1-D1F3CD0B64EC}"/>
      </w:docPartPr>
      <w:docPartBody>
        <w:p w:rsidR="00CE3605" w:rsidRDefault="00264053">
          <w:pPr>
            <w:pStyle w:val="17599EE8280A40F4902ABAAC5B159A7F"/>
          </w:pPr>
          <w:r>
            <w:t>[Votre nom]</w:t>
          </w:r>
        </w:p>
      </w:docPartBody>
    </w:docPart>
    <w:docPart>
      <w:docPartPr>
        <w:name w:val="8D46EB65279D432AAF168F51C19142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7B291D-5CB1-4E77-A160-B6C292E1A0C6}"/>
      </w:docPartPr>
      <w:docPartBody>
        <w:p w:rsidR="00CE3605" w:rsidRDefault="00264053">
          <w:pPr>
            <w:pStyle w:val="8D46EB65279D432AAF168F51C191423A"/>
          </w:pPr>
          <w:r>
            <w:t>[Adresse, Code postal, Ville]</w:t>
          </w:r>
        </w:p>
      </w:docPartBody>
    </w:docPart>
    <w:docPart>
      <w:docPartPr>
        <w:name w:val="3F271E5272C440699D67E557353390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68B8D7-7EE3-49CC-84AD-05F8F3CD5534}"/>
      </w:docPartPr>
      <w:docPartBody>
        <w:p w:rsidR="00CE3605" w:rsidRDefault="00264053">
          <w:pPr>
            <w:pStyle w:val="3F271E5272C440699D67E557353390E5"/>
          </w:pPr>
          <w:r>
            <w:t>[Téléphone]</w:t>
          </w:r>
        </w:p>
      </w:docPartBody>
    </w:docPart>
    <w:docPart>
      <w:docPartPr>
        <w:name w:val="60A628211E954292B61C30A0EB6906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83BC78-8A8B-424F-B996-8CCB6196F8E5}"/>
      </w:docPartPr>
      <w:docPartBody>
        <w:p w:rsidR="00CE3605" w:rsidRDefault="00264053">
          <w:pPr>
            <w:pStyle w:val="60A628211E954292B61C30A0EB6906BE"/>
          </w:pPr>
          <w:r>
            <w:t>[Adresse de messagerie]</w:t>
          </w:r>
        </w:p>
      </w:docPartBody>
    </w:docPart>
    <w:docPart>
      <w:docPartPr>
        <w:name w:val="880C9262EB0042938BC60B7824536C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313103-EE2B-488F-AC4F-24450605A080}"/>
      </w:docPartPr>
      <w:docPartBody>
        <w:p w:rsidR="00CE3605" w:rsidRDefault="00264053">
          <w:pPr>
            <w:pStyle w:val="880C9262EB0042938BC60B7824536C30"/>
          </w:pPr>
          <w:r>
            <w:rPr>
              <w:rStyle w:val="PlaceholderText"/>
            </w:rPr>
            <w:t>Entrez le contenu à répéter, y compris les autres contrôles de contenu. Vous pouvez également insérer ce contrôle autour des lignes d’un tableau pour répéter des parties du tableau.</w:t>
          </w:r>
        </w:p>
      </w:docPartBody>
    </w:docPart>
    <w:docPart>
      <w:docPartPr>
        <w:name w:val="1372765DE39F4A6FBA8C60D4B47B5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98483-B9EA-4A05-B710-77CC795A83B0}"/>
      </w:docPartPr>
      <w:docPartBody>
        <w:p w:rsidR="00000000" w:rsidRDefault="00B16133" w:rsidP="00B16133">
          <w:pPr>
            <w:pStyle w:val="1372765DE39F4A6FBA8C60D4B47B5756"/>
          </w:pPr>
          <w:r>
            <w:rPr>
              <w:rStyle w:val="PlaceholderText"/>
            </w:rPr>
            <w:t>Entrez le contenu à répéter, y compris les autres contrôles de contenu. Vous pouvez également insérer ce contrôle autour des lignes d’un tableau pour répéter des parties du tableau.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5413B"/>
    <w:rsid w:val="00264053"/>
    <w:rsid w:val="0075413B"/>
    <w:rsid w:val="00796505"/>
    <w:rsid w:val="008B38DB"/>
    <w:rsid w:val="00B16133"/>
    <w:rsid w:val="00CE3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599EE8280A40F4902ABAAC5B159A7F">
    <w:name w:val="17599EE8280A40F4902ABAAC5B159A7F"/>
    <w:rsid w:val="00B16133"/>
  </w:style>
  <w:style w:type="paragraph" w:customStyle="1" w:styleId="8D46EB65279D432AAF168F51C191423A">
    <w:name w:val="8D46EB65279D432AAF168F51C191423A"/>
    <w:rsid w:val="00B16133"/>
  </w:style>
  <w:style w:type="paragraph" w:customStyle="1" w:styleId="3F271E5272C440699D67E557353390E5">
    <w:name w:val="3F271E5272C440699D67E557353390E5"/>
    <w:rsid w:val="00B16133"/>
  </w:style>
  <w:style w:type="paragraph" w:customStyle="1" w:styleId="60A628211E954292B61C30A0EB6906BE">
    <w:name w:val="60A628211E954292B61C30A0EB6906BE"/>
    <w:rsid w:val="00B16133"/>
  </w:style>
  <w:style w:type="paragraph" w:customStyle="1" w:styleId="A9D54BBBC9464E1DAD06F842FDE68CEF">
    <w:name w:val="A9D54BBBC9464E1DAD06F842FDE68CEF"/>
    <w:rsid w:val="00B16133"/>
  </w:style>
  <w:style w:type="paragraph" w:customStyle="1" w:styleId="5232198CE810463A9DCD7B6AFE5ECF41">
    <w:name w:val="5232198CE810463A9DCD7B6AFE5ECF41"/>
    <w:rsid w:val="00B16133"/>
  </w:style>
  <w:style w:type="paragraph" w:customStyle="1" w:styleId="6DC307A8BF734AD28847B5F1786FA4DF">
    <w:name w:val="6DC307A8BF734AD28847B5F1786FA4DF"/>
    <w:rsid w:val="00B16133"/>
  </w:style>
  <w:style w:type="paragraph" w:customStyle="1" w:styleId="A1A7E98D5D1F4C1AAE092ED25C55BDF6">
    <w:name w:val="A1A7E98D5D1F4C1AAE092ED25C55BDF6"/>
    <w:rsid w:val="00B16133"/>
  </w:style>
  <w:style w:type="paragraph" w:customStyle="1" w:styleId="E0E5C8F50DCE42D9BBFAF587B79ABCB9">
    <w:name w:val="E0E5C8F50DCE42D9BBFAF587B79ABCB9"/>
    <w:rsid w:val="00B16133"/>
  </w:style>
  <w:style w:type="character" w:styleId="PlaceholderText">
    <w:name w:val="Placeholder Text"/>
    <w:basedOn w:val="DefaultParagraphFont"/>
    <w:uiPriority w:val="99"/>
    <w:semiHidden/>
    <w:rsid w:val="00B16133"/>
    <w:rPr>
      <w:color w:val="808080"/>
    </w:rPr>
  </w:style>
  <w:style w:type="paragraph" w:customStyle="1" w:styleId="880C9262EB0042938BC60B7824536C30">
    <w:name w:val="880C9262EB0042938BC60B7824536C30"/>
    <w:rsid w:val="00B16133"/>
  </w:style>
  <w:style w:type="paragraph" w:customStyle="1" w:styleId="F9EF2159434648029084D9F547894988">
    <w:name w:val="F9EF2159434648029084D9F547894988"/>
    <w:rsid w:val="00B16133"/>
  </w:style>
  <w:style w:type="paragraph" w:styleId="ListBullet">
    <w:name w:val="List Bullet"/>
    <w:basedOn w:val="Normal"/>
    <w:uiPriority w:val="1"/>
    <w:unhideWhenUsed/>
    <w:qFormat/>
    <w:rsid w:val="00B16133"/>
    <w:pPr>
      <w:numPr>
        <w:numId w:val="1"/>
      </w:numPr>
      <w:spacing w:after="80" w:line="240" w:lineRule="auto"/>
    </w:pPr>
    <w:rPr>
      <w:rFonts w:eastAsiaTheme="minorHAnsi"/>
      <w:color w:val="404040" w:themeColor="text1" w:themeTint="BF"/>
      <w:sz w:val="18"/>
      <w:szCs w:val="20"/>
      <w:lang w:val="fr-FR" w:eastAsia="fr-FR"/>
    </w:rPr>
  </w:style>
  <w:style w:type="paragraph" w:customStyle="1" w:styleId="A9B339B48A014766813A5B9B30EDA614">
    <w:name w:val="A9B339B48A014766813A5B9B30EDA614"/>
    <w:rsid w:val="00B16133"/>
  </w:style>
  <w:style w:type="paragraph" w:customStyle="1" w:styleId="C32B2637766B4225858A8E8F0353456E">
    <w:name w:val="C32B2637766B4225858A8E8F0353456E"/>
    <w:rsid w:val="00B16133"/>
  </w:style>
  <w:style w:type="paragraph" w:customStyle="1" w:styleId="AD2E2FEA8F124B82BE8A2901DB07D731">
    <w:name w:val="AD2E2FEA8F124B82BE8A2901DB07D731"/>
    <w:rsid w:val="00B16133"/>
  </w:style>
  <w:style w:type="paragraph" w:customStyle="1" w:styleId="0FF7E7108D46466C90B7E172E031A78A">
    <w:name w:val="0FF7E7108D46466C90B7E172E031A78A"/>
    <w:rsid w:val="00B16133"/>
  </w:style>
  <w:style w:type="paragraph" w:customStyle="1" w:styleId="9F978AC8669744A28A361C1A64F2D67F">
    <w:name w:val="9F978AC8669744A28A361C1A64F2D67F"/>
    <w:rsid w:val="00B16133"/>
  </w:style>
  <w:style w:type="paragraph" w:customStyle="1" w:styleId="DD4CD77031BB4EA6927E82DD5A4CCAA4">
    <w:name w:val="DD4CD77031BB4EA6927E82DD5A4CCAA4"/>
    <w:rsid w:val="00B16133"/>
  </w:style>
  <w:style w:type="paragraph" w:customStyle="1" w:styleId="D85F080FCF814C2D95AF5CA9E0A14409">
    <w:name w:val="D85F080FCF814C2D95AF5CA9E0A14409"/>
    <w:rsid w:val="00B16133"/>
  </w:style>
  <w:style w:type="paragraph" w:customStyle="1" w:styleId="0B90A014A8E54B6B96446BB07EBCFE1D">
    <w:name w:val="0B90A014A8E54B6B96446BB07EBCFE1D"/>
    <w:rsid w:val="0075413B"/>
  </w:style>
  <w:style w:type="paragraph" w:customStyle="1" w:styleId="23A1E2A2EB53440095F0AFA7C8A9D9F9">
    <w:name w:val="23A1E2A2EB53440095F0AFA7C8A9D9F9"/>
    <w:rsid w:val="0075413B"/>
  </w:style>
  <w:style w:type="paragraph" w:customStyle="1" w:styleId="FA74E4DF0B624A5A9672B52ABC6F3A7A">
    <w:name w:val="FA74E4DF0B624A5A9672B52ABC6F3A7A"/>
    <w:rsid w:val="0075413B"/>
  </w:style>
  <w:style w:type="paragraph" w:customStyle="1" w:styleId="FD179D4233F6415A83A331FB0485C499">
    <w:name w:val="FD179D4233F6415A83A331FB0485C499"/>
    <w:rsid w:val="0075413B"/>
  </w:style>
  <w:style w:type="paragraph" w:customStyle="1" w:styleId="7B182DF953BD4AACBA0B7B9467E7C3F4">
    <w:name w:val="7B182DF953BD4AACBA0B7B9467E7C3F4"/>
    <w:rsid w:val="0075413B"/>
  </w:style>
  <w:style w:type="paragraph" w:customStyle="1" w:styleId="1372765DE39F4A6FBA8C60D4B47B5756">
    <w:name w:val="1372765DE39F4A6FBA8C60D4B47B5756"/>
    <w:rsid w:val="00B16133"/>
    <w:pPr>
      <w:spacing w:after="200" w:line="276" w:lineRule="auto"/>
    </w:pPr>
    <w:rPr>
      <w:lang w:val="en-US" w:eastAsia="en-US"/>
    </w:rPr>
  </w:style>
  <w:style w:type="paragraph" w:customStyle="1" w:styleId="02C11C778312404D88884D58DB2174E3">
    <w:name w:val="02C11C778312404D88884D58DB2174E3"/>
    <w:rsid w:val="00B16133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6879 Pierre Auger</CompanyAddress>
  <CompanyPhone>438-402-3222</CompanyPhone>
  <CompanyFax/>
  <CompanyEmail>imperiummtl@hotmail.com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9D0A92-F7AF-4D86-9354-76ECA7388F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431C3B-1C29-4CFE-8693-96D0EE2863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</Template>
  <TotalTime>0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Deras</dc:creator>
  <cp:lastModifiedBy>W8</cp:lastModifiedBy>
  <cp:revision>2</cp:revision>
  <cp:lastPrinted>2015-05-25T17:43:00Z</cp:lastPrinted>
  <dcterms:created xsi:type="dcterms:W3CDTF">2018-11-30T15:52:00Z</dcterms:created>
  <dcterms:modified xsi:type="dcterms:W3CDTF">2018-11-30T15:52:00Z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TC029188809991</vt:lpwstr>
  </property>
</Properties>
</file>